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31" w:rsidRDefault="008D2A7B" w:rsidP="00FF333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Лекция № </w:t>
      </w:r>
      <w:r w:rsidR="00AB22CA">
        <w:rPr>
          <w:b/>
          <w:sz w:val="28"/>
          <w:szCs w:val="28"/>
          <w:lang w:val="kk-KZ"/>
        </w:rPr>
        <w:t>4</w:t>
      </w:r>
    </w:p>
    <w:p w:rsidR="00982989" w:rsidRDefault="00FF3331" w:rsidP="00FF3331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Тақырып: </w:t>
      </w:r>
      <w:r w:rsidR="00982989" w:rsidRPr="00FF3331">
        <w:rPr>
          <w:b/>
          <w:sz w:val="28"/>
          <w:szCs w:val="28"/>
          <w:lang w:val="kk-KZ"/>
        </w:rPr>
        <w:t xml:space="preserve">Тақырып: </w:t>
      </w:r>
      <w:r w:rsidR="008D2A7B" w:rsidRPr="00FF3331">
        <w:rPr>
          <w:b/>
          <w:sz w:val="28"/>
          <w:szCs w:val="28"/>
          <w:lang w:val="kk-KZ"/>
        </w:rPr>
        <w:t>Координаталардың жазықтықтық тік бұрышты және полярлық жүйелердің арасындағы байланыс</w:t>
      </w:r>
      <w:r w:rsidR="00982989" w:rsidRPr="00982989">
        <w:rPr>
          <w:sz w:val="28"/>
          <w:szCs w:val="28"/>
          <w:lang w:val="kk-KZ"/>
        </w:rPr>
        <w:t>.</w:t>
      </w:r>
    </w:p>
    <w:p w:rsidR="00FF3331" w:rsidRPr="00FF3331" w:rsidRDefault="00FF3331" w:rsidP="00FF3331">
      <w:pPr>
        <w:jc w:val="both"/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Лекция жоспары:</w:t>
      </w:r>
    </w:p>
    <w:p w:rsidR="008D2A7B" w:rsidRDefault="000E559E" w:rsidP="00982989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4</w:t>
      </w:r>
      <w:r w:rsidR="008D2A7B">
        <w:rPr>
          <w:i/>
          <w:sz w:val="28"/>
          <w:szCs w:val="28"/>
          <w:lang w:val="kk-KZ"/>
        </w:rPr>
        <w:t xml:space="preserve">.1 </w:t>
      </w:r>
      <w:r w:rsidR="00F8785C">
        <w:rPr>
          <w:i/>
          <w:sz w:val="28"/>
          <w:szCs w:val="28"/>
          <w:lang w:val="kk-KZ"/>
        </w:rPr>
        <w:t>Полярлық</w:t>
      </w:r>
      <w:r w:rsidR="008D2A7B">
        <w:rPr>
          <w:i/>
          <w:sz w:val="28"/>
          <w:szCs w:val="28"/>
          <w:lang w:val="kk-KZ"/>
        </w:rPr>
        <w:t xml:space="preserve"> координаталар</w:t>
      </w:r>
      <w:r w:rsidR="00F8785C">
        <w:rPr>
          <w:i/>
          <w:sz w:val="28"/>
          <w:szCs w:val="28"/>
          <w:lang w:val="kk-KZ"/>
        </w:rPr>
        <w:t xml:space="preserve"> жүйесі</w:t>
      </w:r>
      <w:r w:rsidR="008D2A7B">
        <w:rPr>
          <w:i/>
          <w:sz w:val="28"/>
          <w:szCs w:val="28"/>
          <w:lang w:val="kk-KZ"/>
        </w:rPr>
        <w:t xml:space="preserve">. </w:t>
      </w:r>
    </w:p>
    <w:p w:rsidR="00982989" w:rsidRPr="00FF3331" w:rsidRDefault="000E559E" w:rsidP="00982989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4</w:t>
      </w:r>
      <w:r w:rsidR="008D2A7B">
        <w:rPr>
          <w:i/>
          <w:sz w:val="28"/>
          <w:szCs w:val="28"/>
          <w:lang w:val="kk-KZ"/>
        </w:rPr>
        <w:t>.2</w:t>
      </w:r>
      <w:r w:rsidR="00982989" w:rsidRPr="00FF3331">
        <w:rPr>
          <w:i/>
          <w:sz w:val="28"/>
          <w:szCs w:val="28"/>
          <w:lang w:val="kk-KZ"/>
        </w:rPr>
        <w:t xml:space="preserve"> Координаталардың жазықтықтық тік бұрышты және полярлық жүйелердің арасындағы байланыс.</w:t>
      </w:r>
    </w:p>
    <w:p w:rsidR="00E667FD" w:rsidRDefault="00E667FD" w:rsidP="007641F3">
      <w:pPr>
        <w:spacing w:line="360" w:lineRule="auto"/>
        <w:jc w:val="center"/>
        <w:rPr>
          <w:sz w:val="28"/>
          <w:szCs w:val="28"/>
          <w:lang w:val="kk-KZ"/>
        </w:rPr>
      </w:pPr>
    </w:p>
    <w:p w:rsidR="00F8785C" w:rsidRPr="00F8785C" w:rsidRDefault="000E559E" w:rsidP="00F8785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F8785C" w:rsidRPr="00F8785C">
        <w:rPr>
          <w:b/>
          <w:sz w:val="28"/>
          <w:szCs w:val="28"/>
          <w:lang w:val="kk-KZ"/>
        </w:rPr>
        <w:t xml:space="preserve">.1 </w:t>
      </w:r>
      <w:r w:rsidR="00F8785C">
        <w:rPr>
          <w:b/>
          <w:sz w:val="28"/>
          <w:szCs w:val="28"/>
          <w:lang w:val="kk-KZ"/>
        </w:rPr>
        <w:t>Полярлық</w:t>
      </w:r>
      <w:r w:rsidR="00F8785C" w:rsidRPr="00F8785C">
        <w:rPr>
          <w:b/>
          <w:sz w:val="28"/>
          <w:szCs w:val="28"/>
          <w:lang w:val="kk-KZ"/>
        </w:rPr>
        <w:t xml:space="preserve"> координаталар</w:t>
      </w:r>
      <w:r w:rsidR="00F8785C">
        <w:rPr>
          <w:b/>
          <w:sz w:val="28"/>
          <w:szCs w:val="28"/>
          <w:lang w:val="kk-KZ"/>
        </w:rPr>
        <w:t xml:space="preserve"> жүйесі</w:t>
      </w:r>
      <w:r w:rsidR="00F8785C" w:rsidRPr="00F8785C">
        <w:rPr>
          <w:b/>
          <w:sz w:val="28"/>
          <w:szCs w:val="28"/>
          <w:lang w:val="kk-KZ"/>
        </w:rPr>
        <w:t>.</w:t>
      </w:r>
    </w:p>
    <w:p w:rsidR="00F8785C" w:rsidRDefault="00F8785C" w:rsidP="00F8785C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Геодезиялық жұмыстарды атқарған кезде, біршама нүктелердің орындарын бастапқы нүкте ретінде қабылданған қандайда бір нүкте арқылы анықтау үшін жазық полярлық координаталар жүйесі қолданылады.</w:t>
      </w:r>
    </w:p>
    <w:p w:rsidR="00F8785C" w:rsidRPr="00554418" w:rsidRDefault="00F8785C" w:rsidP="00F8785C">
      <w:pPr>
        <w:pStyle w:val="ac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79BDBC" wp14:editId="1D7080AF">
            <wp:extent cx="1920524" cy="1795958"/>
            <wp:effectExtent l="19050" t="0" r="3526" b="0"/>
            <wp:docPr id="6" name="Рисунок 6" descr="S_koordP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_koordP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644" cy="179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5C" w:rsidRDefault="00207681" w:rsidP="00F8785C">
      <w:pPr>
        <w:spacing w:line="360" w:lineRule="auto"/>
        <w:jc w:val="center"/>
        <w:rPr>
          <w:sz w:val="28"/>
          <w:szCs w:val="28"/>
          <w:lang w:val="kk-KZ"/>
        </w:rPr>
      </w:pPr>
      <w:r w:rsidRPr="00207681">
        <w:rPr>
          <w:i/>
          <w:lang w:val="kk-KZ"/>
        </w:rPr>
        <w:t>1</w:t>
      </w:r>
      <w:r w:rsidR="00F8785C" w:rsidRPr="00207681">
        <w:rPr>
          <w:i/>
          <w:lang w:val="kk-KZ"/>
        </w:rPr>
        <w:t xml:space="preserve"> сурет. Полярлық координаталар жүйесі</w:t>
      </w:r>
      <w:r w:rsidR="00F8785C">
        <w:rPr>
          <w:sz w:val="28"/>
          <w:szCs w:val="28"/>
          <w:lang w:val="kk-KZ"/>
        </w:rPr>
        <w:t>.</w:t>
      </w:r>
    </w:p>
    <w:p w:rsidR="00F8785C" w:rsidRPr="00626F48" w:rsidRDefault="00F8785C" w:rsidP="00F8785C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жүйеде нүктелердің орнын анықтау үшін сызықты-бұрыштық координаталарды пайдаланады: </w:t>
      </w:r>
      <w:r w:rsidRPr="00EE7143">
        <w:rPr>
          <w:b/>
          <w:i/>
          <w:sz w:val="28"/>
          <w:szCs w:val="28"/>
          <w:lang w:val="kk-KZ"/>
        </w:rPr>
        <w:t>ОР</w:t>
      </w:r>
      <w:r>
        <w:rPr>
          <w:sz w:val="28"/>
          <w:szCs w:val="28"/>
          <w:lang w:val="kk-KZ"/>
        </w:rPr>
        <w:t xml:space="preserve"> полярлық осьтен </w:t>
      </w:r>
      <w:r w:rsidRPr="00EE7143">
        <w:rPr>
          <w:b/>
          <w:i/>
          <w:sz w:val="28"/>
          <w:szCs w:val="28"/>
          <w:lang w:val="kk-KZ"/>
        </w:rPr>
        <w:t>А'</w:t>
      </w:r>
      <w:r>
        <w:rPr>
          <w:sz w:val="28"/>
          <w:szCs w:val="28"/>
          <w:lang w:val="kk-KZ"/>
        </w:rPr>
        <w:t xml:space="preserve"> нүктесінің горизонтальдық проекциясының бағытына дейінгі бұрыш </w:t>
      </w:r>
      <w:r w:rsidRPr="00EE7143">
        <w:rPr>
          <w:b/>
          <w:i/>
          <w:sz w:val="28"/>
          <w:szCs w:val="28"/>
          <w:lang w:val="kk-KZ"/>
        </w:rPr>
        <w:t>β</w:t>
      </w:r>
      <w:r>
        <w:rPr>
          <w:sz w:val="28"/>
          <w:szCs w:val="28"/>
          <w:lang w:val="kk-KZ"/>
        </w:rPr>
        <w:t xml:space="preserve"> және </w:t>
      </w:r>
      <w:r w:rsidRPr="00EE7143">
        <w:rPr>
          <w:b/>
          <w:i/>
          <w:sz w:val="28"/>
          <w:szCs w:val="28"/>
          <w:lang w:val="kk-KZ"/>
        </w:rPr>
        <w:t>А'</w:t>
      </w:r>
      <w:r>
        <w:rPr>
          <w:sz w:val="28"/>
          <w:szCs w:val="28"/>
          <w:lang w:val="kk-KZ"/>
        </w:rPr>
        <w:t xml:space="preserve"> проекциясына дейін жүйенің полюсінен полярлық ара қашықтық </w:t>
      </w:r>
      <w:r w:rsidRPr="00EE7143">
        <w:rPr>
          <w:b/>
          <w:i/>
          <w:sz w:val="28"/>
          <w:szCs w:val="28"/>
          <w:lang w:val="kk-KZ"/>
        </w:rPr>
        <w:t>r</w:t>
      </w:r>
      <w:r>
        <w:rPr>
          <w:sz w:val="28"/>
          <w:szCs w:val="28"/>
          <w:lang w:val="kk-KZ"/>
        </w:rPr>
        <w:t xml:space="preserve">. </w:t>
      </w:r>
    </w:p>
    <w:p w:rsidR="00F8785C" w:rsidRDefault="00F8785C" w:rsidP="007641F3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FF3331" w:rsidRPr="00FF3331" w:rsidRDefault="000E559E" w:rsidP="007641F3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bookmarkStart w:id="0" w:name="_GoBack"/>
      <w:bookmarkEnd w:id="0"/>
      <w:r w:rsidR="00FF3331" w:rsidRPr="00FF3331">
        <w:rPr>
          <w:b/>
          <w:sz w:val="28"/>
          <w:szCs w:val="28"/>
          <w:lang w:val="kk-KZ"/>
        </w:rPr>
        <w:t>.</w:t>
      </w:r>
      <w:r w:rsidR="00127823">
        <w:rPr>
          <w:b/>
          <w:sz w:val="28"/>
          <w:szCs w:val="28"/>
          <w:lang w:val="kk-KZ"/>
        </w:rPr>
        <w:t>2</w:t>
      </w:r>
      <w:r w:rsidR="00FF3331" w:rsidRPr="00FF3331">
        <w:rPr>
          <w:b/>
          <w:sz w:val="28"/>
          <w:szCs w:val="28"/>
          <w:lang w:val="kk-KZ"/>
        </w:rPr>
        <w:t xml:space="preserve"> Координаталардың жазықтықтық тік бұрышты және полярлық жүйелердің арасындағы байланыс.</w:t>
      </w:r>
    </w:p>
    <w:p w:rsidR="00FF3331" w:rsidRDefault="00FF3331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A6237B">
        <w:rPr>
          <w:sz w:val="28"/>
          <w:szCs w:val="28"/>
          <w:lang w:val="kk-KZ"/>
        </w:rPr>
        <w:t>Полярлық координаталар жүйесінің қарапайымдылығы оны топографияда кең қолдануға мүмкіндік береді.</w:t>
      </w:r>
      <w:r w:rsidR="00965DA7">
        <w:rPr>
          <w:sz w:val="28"/>
          <w:szCs w:val="28"/>
          <w:lang w:val="kk-KZ"/>
        </w:rPr>
        <w:t xml:space="preserve"> Жергілікті жердегі барлық нүктелердің полярлық жүйелерін біріктіру үшін нүктелердің орнын тік бұрышты координаталар </w:t>
      </w:r>
      <w:r w:rsidR="00BF73AD">
        <w:rPr>
          <w:sz w:val="28"/>
          <w:szCs w:val="28"/>
          <w:lang w:val="kk-KZ"/>
        </w:rPr>
        <w:t xml:space="preserve">жүйесінде анықтау қажет. Екі жүйе арасындағы байланысты </w:t>
      </w:r>
      <w:r w:rsidR="00BF73AD" w:rsidRPr="008022CF">
        <w:rPr>
          <w:i/>
          <w:sz w:val="28"/>
          <w:szCs w:val="28"/>
          <w:u w:val="single"/>
          <w:lang w:val="kk-KZ"/>
        </w:rPr>
        <w:t>геодезиялық тура</w:t>
      </w:r>
      <w:r w:rsidR="00BF73AD">
        <w:rPr>
          <w:sz w:val="28"/>
          <w:szCs w:val="28"/>
          <w:lang w:val="kk-KZ"/>
        </w:rPr>
        <w:t xml:space="preserve"> және </w:t>
      </w:r>
      <w:r w:rsidR="00BF73AD" w:rsidRPr="008022CF">
        <w:rPr>
          <w:i/>
          <w:sz w:val="28"/>
          <w:szCs w:val="28"/>
          <w:u w:val="single"/>
          <w:lang w:val="kk-KZ"/>
        </w:rPr>
        <w:t xml:space="preserve">кері </w:t>
      </w:r>
      <w:r w:rsidR="00BF73AD">
        <w:rPr>
          <w:sz w:val="28"/>
          <w:szCs w:val="28"/>
          <w:lang w:val="kk-KZ"/>
        </w:rPr>
        <w:t>есептерді шешу арқылы анықтайды.</w:t>
      </w:r>
    </w:p>
    <w:p w:rsidR="00BF73AD" w:rsidRDefault="00BF73AD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</w:r>
      <w:r w:rsidR="008022CF" w:rsidRPr="00BF4FA2">
        <w:rPr>
          <w:i/>
          <w:sz w:val="28"/>
          <w:szCs w:val="28"/>
          <w:u w:val="single"/>
          <w:lang w:val="kk-KZ"/>
        </w:rPr>
        <w:t xml:space="preserve">Тура геодезиялық </w:t>
      </w:r>
      <w:r w:rsidR="00BF4FA2" w:rsidRPr="00BF4FA2">
        <w:rPr>
          <w:i/>
          <w:sz w:val="28"/>
          <w:szCs w:val="28"/>
          <w:u w:val="single"/>
          <w:lang w:val="kk-KZ"/>
        </w:rPr>
        <w:t>есептің</w:t>
      </w:r>
      <w:r w:rsidR="00BF4FA2">
        <w:rPr>
          <w:sz w:val="28"/>
          <w:szCs w:val="28"/>
          <w:lang w:val="kk-KZ"/>
        </w:rPr>
        <w:t xml:space="preserve"> негізгі мағынасы берілген сызықтың, бастапқы нүктенің координаталары, ара қашықтықтың ұзындығы және бағыты</w:t>
      </w:r>
      <w:r w:rsidR="00A031DD">
        <w:rPr>
          <w:sz w:val="28"/>
          <w:szCs w:val="28"/>
          <w:lang w:val="kk-KZ"/>
        </w:rPr>
        <w:t xml:space="preserve"> (немесе дирекциондық бұрышы)</w:t>
      </w:r>
      <w:r w:rsidR="00BF4FA2">
        <w:rPr>
          <w:sz w:val="28"/>
          <w:szCs w:val="28"/>
          <w:lang w:val="kk-KZ"/>
        </w:rPr>
        <w:t xml:space="preserve"> бойынша екінші нүктенің к</w:t>
      </w:r>
      <w:r w:rsidR="00207681">
        <w:rPr>
          <w:sz w:val="28"/>
          <w:szCs w:val="28"/>
          <w:lang w:val="kk-KZ"/>
        </w:rPr>
        <w:t>оординаталарын анықтау (сурет 2</w:t>
      </w:r>
      <w:r w:rsidR="00BF4FA2">
        <w:rPr>
          <w:sz w:val="28"/>
          <w:szCs w:val="28"/>
          <w:lang w:val="kk-KZ"/>
        </w:rPr>
        <w:t>).</w:t>
      </w:r>
    </w:p>
    <w:p w:rsidR="006C5CE9" w:rsidRDefault="006C5CE9" w:rsidP="006C5CE9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356610" cy="31069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781" cy="311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E9" w:rsidRPr="00207681" w:rsidRDefault="00207681" w:rsidP="006C5CE9">
      <w:pPr>
        <w:spacing w:line="360" w:lineRule="auto"/>
        <w:jc w:val="center"/>
        <w:rPr>
          <w:i/>
          <w:lang w:val="kk-KZ"/>
        </w:rPr>
      </w:pPr>
      <w:r w:rsidRPr="00207681">
        <w:rPr>
          <w:i/>
          <w:lang w:val="kk-KZ"/>
        </w:rPr>
        <w:t>Сурет 2</w:t>
      </w:r>
      <w:r w:rsidR="006C5CE9" w:rsidRPr="00207681">
        <w:rPr>
          <w:i/>
          <w:lang w:val="kk-KZ"/>
        </w:rPr>
        <w:t xml:space="preserve"> Тура және кері геодезиялық есептер</w:t>
      </w:r>
    </w:p>
    <w:p w:rsidR="00BF572B" w:rsidRDefault="00311BDA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Егер, А нүктесін полярлық координаталар жүйесінің ортасы ретінде, ал </w:t>
      </w:r>
      <w:r w:rsidR="00571435">
        <w:rPr>
          <w:sz w:val="28"/>
          <w:szCs w:val="28"/>
          <w:lang w:val="kk-KZ"/>
        </w:rPr>
        <w:t xml:space="preserve">ОХ сызығына параллель болып келетін </w:t>
      </w:r>
      <w:r>
        <w:rPr>
          <w:sz w:val="28"/>
          <w:szCs w:val="28"/>
          <w:lang w:val="kk-KZ"/>
        </w:rPr>
        <w:t xml:space="preserve">АС сызығын </w:t>
      </w:r>
      <w:r w:rsidR="00571435">
        <w:rPr>
          <w:sz w:val="28"/>
          <w:szCs w:val="28"/>
          <w:lang w:val="kk-KZ"/>
        </w:rPr>
        <w:t>полярлық ось деп қабылдағанда</w:t>
      </w:r>
      <w:r w:rsidR="00161C37">
        <w:rPr>
          <w:sz w:val="28"/>
          <w:szCs w:val="28"/>
          <w:lang w:val="kk-KZ"/>
        </w:rPr>
        <w:t xml:space="preserve">. Онда АВ сызығының </w:t>
      </w:r>
      <w:r w:rsidR="00207681">
        <w:rPr>
          <w:sz w:val="28"/>
          <w:szCs w:val="28"/>
          <w:lang w:val="kk-KZ"/>
        </w:rPr>
        <w:t xml:space="preserve">горизонтальдық салынды </w:t>
      </w:r>
      <w:r w:rsidR="00161C37">
        <w:rPr>
          <w:sz w:val="28"/>
          <w:szCs w:val="28"/>
          <w:lang w:val="kk-KZ"/>
        </w:rPr>
        <w:t xml:space="preserve">(горизонтальное проложение) </w:t>
      </w:r>
      <w:r w:rsidR="00161C37" w:rsidRPr="00161C37">
        <w:rPr>
          <w:b/>
          <w:sz w:val="28"/>
          <w:szCs w:val="28"/>
          <w:u w:val="single"/>
          <w:lang w:val="kk-KZ"/>
        </w:rPr>
        <w:t>s</w:t>
      </w:r>
      <w:r w:rsidR="00161C37" w:rsidRPr="0019586E">
        <w:rPr>
          <w:b/>
          <w:sz w:val="28"/>
          <w:szCs w:val="28"/>
          <w:lang w:val="kk-KZ"/>
        </w:rPr>
        <w:t xml:space="preserve"> </w:t>
      </w:r>
      <w:r w:rsidR="00161C37">
        <w:rPr>
          <w:sz w:val="28"/>
          <w:szCs w:val="28"/>
          <w:lang w:val="kk-KZ"/>
        </w:rPr>
        <w:t xml:space="preserve">және АВ сызықтың бағыты </w:t>
      </w:r>
      <w:r w:rsidR="00161C37" w:rsidRPr="00161C37">
        <w:rPr>
          <w:b/>
          <w:sz w:val="28"/>
          <w:szCs w:val="28"/>
          <w:u w:val="single"/>
          <w:lang w:val="kk-KZ"/>
        </w:rPr>
        <w:t>α</w:t>
      </w:r>
      <w:r w:rsidR="00161C37">
        <w:rPr>
          <w:sz w:val="28"/>
          <w:szCs w:val="28"/>
          <w:lang w:val="kk-KZ"/>
        </w:rPr>
        <w:t xml:space="preserve"> , В нүктесінің полярлық координаталары болып табылады.</w:t>
      </w:r>
      <w:r w:rsidR="00E40845">
        <w:rPr>
          <w:sz w:val="28"/>
          <w:szCs w:val="28"/>
          <w:lang w:val="kk-KZ"/>
        </w:rPr>
        <w:t xml:space="preserve"> Мұнда В нүктесінің тік бұрышты координаталарын ХО</w:t>
      </w:r>
      <w:r w:rsidR="00E056FC">
        <w:rPr>
          <w:sz w:val="28"/>
          <w:szCs w:val="28"/>
          <w:lang w:val="kk-KZ"/>
        </w:rPr>
        <w:t>У жүйесінде анқытау қажет. 2</w:t>
      </w:r>
      <w:r w:rsidR="00FA5859">
        <w:rPr>
          <w:sz w:val="28"/>
          <w:szCs w:val="28"/>
          <w:lang w:val="kk-KZ"/>
        </w:rPr>
        <w:t xml:space="preserve"> суреттен Х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 мен Х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арасындағы айырмашылық (Х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- Х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) </w:t>
      </w:r>
      <w:r w:rsidR="00FA5859" w:rsidRPr="00FA5859">
        <w:rPr>
          <w:sz w:val="28"/>
          <w:szCs w:val="28"/>
          <w:lang w:val="kk-KZ"/>
        </w:rPr>
        <w:t xml:space="preserve">= </w:t>
      </w:r>
      <w:r w:rsidR="00FA5859">
        <w:rPr>
          <w:sz w:val="28"/>
          <w:szCs w:val="28"/>
          <w:lang w:val="kk-KZ"/>
        </w:rPr>
        <w:t>ΔХ, ал У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 мен У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арасындағы айырмашылық (У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- У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) </w:t>
      </w:r>
      <w:r w:rsidR="00FA5859" w:rsidRPr="00FA5859">
        <w:rPr>
          <w:sz w:val="28"/>
          <w:szCs w:val="28"/>
          <w:lang w:val="kk-KZ"/>
        </w:rPr>
        <w:t xml:space="preserve">= </w:t>
      </w:r>
      <w:r w:rsidR="00FA5859">
        <w:rPr>
          <w:sz w:val="28"/>
          <w:szCs w:val="28"/>
          <w:lang w:val="kk-KZ"/>
        </w:rPr>
        <w:t>ΔУ</w:t>
      </w:r>
      <w:r w:rsidR="00933ACF">
        <w:rPr>
          <w:sz w:val="28"/>
          <w:szCs w:val="28"/>
          <w:lang w:val="kk-KZ"/>
        </w:rPr>
        <w:t xml:space="preserve"> құрайды.</w:t>
      </w:r>
      <w:r w:rsidR="005D788C">
        <w:rPr>
          <w:sz w:val="28"/>
          <w:szCs w:val="28"/>
          <w:lang w:val="kk-KZ"/>
        </w:rPr>
        <w:t xml:space="preserve"> </w:t>
      </w:r>
    </w:p>
    <w:p w:rsidR="00311BDA" w:rsidRDefault="005D788C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АВ сызығының </w:t>
      </w:r>
      <w:r w:rsidR="00BF572B">
        <w:rPr>
          <w:sz w:val="28"/>
          <w:szCs w:val="28"/>
          <w:lang w:val="kk-KZ"/>
        </w:rPr>
        <w:t xml:space="preserve">А және В нүктелерінің координаталар арасындағы ΔХ және ΔУ айырмашылқтары </w:t>
      </w:r>
      <w:r w:rsidR="00BF572B" w:rsidRPr="00FD51DC">
        <w:rPr>
          <w:b/>
          <w:sz w:val="28"/>
          <w:szCs w:val="28"/>
          <w:u w:val="single"/>
          <w:lang w:val="kk-KZ"/>
        </w:rPr>
        <w:t>координаталар өсімшелері</w:t>
      </w:r>
      <w:r w:rsidR="00BF572B">
        <w:rPr>
          <w:sz w:val="28"/>
          <w:szCs w:val="28"/>
          <w:lang w:val="kk-KZ"/>
        </w:rPr>
        <w:t xml:space="preserve"> </w:t>
      </w:r>
      <w:r w:rsidR="00FD51DC">
        <w:rPr>
          <w:sz w:val="28"/>
          <w:szCs w:val="28"/>
          <w:lang w:val="kk-KZ"/>
        </w:rPr>
        <w:t xml:space="preserve">(приращения координат) </w:t>
      </w:r>
      <w:r w:rsidR="00BF572B">
        <w:rPr>
          <w:sz w:val="28"/>
          <w:szCs w:val="28"/>
          <w:lang w:val="kk-KZ"/>
        </w:rPr>
        <w:t>деп атайды.</w:t>
      </w:r>
      <w:r w:rsidR="00E056FC">
        <w:rPr>
          <w:sz w:val="28"/>
          <w:szCs w:val="28"/>
          <w:lang w:val="kk-KZ"/>
        </w:rPr>
        <w:t xml:space="preserve"> 2 с</w:t>
      </w:r>
      <w:r w:rsidR="00FD51DC">
        <w:rPr>
          <w:sz w:val="28"/>
          <w:szCs w:val="28"/>
          <w:lang w:val="kk-KZ"/>
        </w:rPr>
        <w:t>уреттен</w:t>
      </w:r>
      <w:r w:rsidR="009256DE">
        <w:rPr>
          <w:sz w:val="28"/>
          <w:szCs w:val="28"/>
          <w:lang w:val="kk-KZ"/>
        </w:rPr>
        <w:t>,</w:t>
      </w:r>
      <w:r w:rsidR="00FD51DC">
        <w:rPr>
          <w:sz w:val="28"/>
          <w:szCs w:val="28"/>
          <w:lang w:val="kk-KZ"/>
        </w:rPr>
        <w:t xml:space="preserve"> АВ сызығының</w:t>
      </w:r>
      <w:r w:rsidR="009256DE">
        <w:rPr>
          <w:sz w:val="28"/>
          <w:szCs w:val="28"/>
          <w:lang w:val="kk-KZ"/>
        </w:rPr>
        <w:t>,</w:t>
      </w:r>
      <w:r w:rsidR="00FD51DC">
        <w:rPr>
          <w:sz w:val="28"/>
          <w:szCs w:val="28"/>
          <w:lang w:val="kk-KZ"/>
        </w:rPr>
        <w:t xml:space="preserve"> координаталар осьтеріне түсетін қашықтықтардың </w:t>
      </w:r>
      <w:r w:rsidR="009256DE">
        <w:rPr>
          <w:sz w:val="28"/>
          <w:szCs w:val="28"/>
          <w:lang w:val="kk-KZ"/>
        </w:rPr>
        <w:t>ортогональдық проекциялары координаталар өсімшелері болып табылады, ал Х</w:t>
      </w:r>
      <w:r w:rsidR="009256DE">
        <w:rPr>
          <w:sz w:val="28"/>
          <w:szCs w:val="28"/>
          <w:vertAlign w:val="subscript"/>
          <w:lang w:val="kk-KZ"/>
        </w:rPr>
        <w:t>В</w:t>
      </w:r>
      <w:r w:rsidR="009256DE" w:rsidRPr="009256DE">
        <w:rPr>
          <w:sz w:val="28"/>
          <w:szCs w:val="28"/>
          <w:lang w:val="kk-KZ"/>
        </w:rPr>
        <w:t xml:space="preserve"> </w:t>
      </w:r>
      <w:r w:rsidR="009256DE">
        <w:rPr>
          <w:sz w:val="28"/>
          <w:szCs w:val="28"/>
          <w:lang w:val="kk-KZ"/>
        </w:rPr>
        <w:t>және У</w:t>
      </w:r>
      <w:r w:rsidR="009256DE">
        <w:rPr>
          <w:sz w:val="28"/>
          <w:szCs w:val="28"/>
          <w:vertAlign w:val="subscript"/>
          <w:lang w:val="kk-KZ"/>
        </w:rPr>
        <w:t>В</w:t>
      </w:r>
      <w:r w:rsidR="009256DE">
        <w:rPr>
          <w:sz w:val="28"/>
          <w:szCs w:val="28"/>
          <w:lang w:val="kk-KZ"/>
        </w:rPr>
        <w:t xml:space="preserve"> координаталары мынадай формулалары арқылы анықталады:</w:t>
      </w:r>
    </w:p>
    <w:p w:rsidR="009256DE" w:rsidRPr="00A67303" w:rsidRDefault="009256DE" w:rsidP="00BF572B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9C7263">
        <w:rPr>
          <w:b/>
          <w:sz w:val="28"/>
          <w:szCs w:val="28"/>
          <w:lang w:val="kk-KZ"/>
        </w:rPr>
        <w:t xml:space="preserve">= </w:t>
      </w: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ΔХ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="00A67303" w:rsidRPr="009C7263">
        <w:rPr>
          <w:sz w:val="28"/>
          <w:szCs w:val="28"/>
          <w:lang w:val="kk-KZ"/>
        </w:rPr>
        <w:t xml:space="preserve">                                           </w:t>
      </w:r>
      <w:r w:rsidR="00F23F09">
        <w:rPr>
          <w:sz w:val="28"/>
          <w:szCs w:val="28"/>
          <w:lang w:val="kk-KZ"/>
        </w:rPr>
        <w:t>(</w:t>
      </w:r>
      <w:r w:rsidR="00A67303">
        <w:rPr>
          <w:sz w:val="28"/>
          <w:szCs w:val="28"/>
          <w:lang w:val="kk-KZ"/>
        </w:rPr>
        <w:t>1)</w:t>
      </w:r>
    </w:p>
    <w:p w:rsidR="00FD51DC" w:rsidRPr="00193123" w:rsidRDefault="009256DE" w:rsidP="0045209E">
      <w:pPr>
        <w:spacing w:line="360" w:lineRule="auto"/>
        <w:ind w:firstLine="708"/>
        <w:jc w:val="both"/>
        <w:rPr>
          <w:b/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9C7263">
        <w:rPr>
          <w:b/>
          <w:sz w:val="28"/>
          <w:szCs w:val="28"/>
          <w:lang w:val="kk-KZ"/>
        </w:rPr>
        <w:t xml:space="preserve">= </w:t>
      </w: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ΔУ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="0045209E" w:rsidRPr="00193123">
        <w:rPr>
          <w:b/>
          <w:sz w:val="28"/>
          <w:szCs w:val="28"/>
          <w:lang w:val="kk-KZ"/>
        </w:rPr>
        <w:t xml:space="preserve"> </w:t>
      </w:r>
    </w:p>
    <w:p w:rsidR="0045209E" w:rsidRDefault="009328E0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Координаталар өсімшелері берілген қашықтық </w:t>
      </w:r>
      <w:r w:rsidRPr="00161C37">
        <w:rPr>
          <w:b/>
          <w:sz w:val="28"/>
          <w:szCs w:val="28"/>
          <w:u w:val="single"/>
          <w:lang w:val="kk-KZ"/>
        </w:rPr>
        <w:t>s</w:t>
      </w:r>
      <w:r>
        <w:rPr>
          <w:sz w:val="28"/>
          <w:szCs w:val="28"/>
          <w:lang w:val="kk-KZ"/>
        </w:rPr>
        <w:t xml:space="preserve"> және бағыт бойынша </w:t>
      </w:r>
      <w:r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>,  АСВ тік бұрышты үш бұрыштың катеттері арқылы анықталады</w:t>
      </w:r>
      <w:r w:rsidR="006C664A">
        <w:rPr>
          <w:sz w:val="28"/>
          <w:szCs w:val="28"/>
          <w:lang w:val="kk-KZ"/>
        </w:rPr>
        <w:t>, себебі ΔХ және ΔУ осы ұш бұрыштың катеттері болып келеді:</w:t>
      </w:r>
    </w:p>
    <w:p w:rsidR="006C664A" w:rsidRPr="00A67303" w:rsidRDefault="007C7B72" w:rsidP="0045209E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193123">
        <w:rPr>
          <w:b/>
          <w:sz w:val="28"/>
          <w:szCs w:val="28"/>
          <w:lang w:val="kk-KZ"/>
        </w:rPr>
        <w:t>ΔХ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Pr="00193123">
        <w:rPr>
          <w:b/>
          <w:sz w:val="28"/>
          <w:szCs w:val="28"/>
          <w:vertAlign w:val="subscript"/>
          <w:lang w:val="en-US"/>
        </w:rPr>
        <w:t xml:space="preserve"> </w:t>
      </w:r>
      <w:r w:rsidRPr="00193123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s</w:t>
      </w:r>
      <w:r w:rsidRPr="00193123">
        <w:rPr>
          <w:b/>
          <w:sz w:val="28"/>
          <w:szCs w:val="28"/>
          <w:lang w:val="en-US"/>
        </w:rPr>
        <w:t xml:space="preserve"> cos </w:t>
      </w:r>
      <w:r w:rsidRPr="00193123">
        <w:rPr>
          <w:b/>
          <w:sz w:val="28"/>
          <w:szCs w:val="28"/>
          <w:lang w:val="kk-KZ"/>
        </w:rPr>
        <w:t>α</w:t>
      </w:r>
      <w:r w:rsidR="00A67303">
        <w:rPr>
          <w:b/>
          <w:sz w:val="28"/>
          <w:szCs w:val="28"/>
          <w:lang w:val="kk-KZ"/>
        </w:rPr>
        <w:t xml:space="preserve">                                               </w:t>
      </w:r>
      <w:r w:rsidR="00F23F09">
        <w:rPr>
          <w:sz w:val="28"/>
          <w:szCs w:val="28"/>
          <w:lang w:val="kk-KZ"/>
        </w:rPr>
        <w:t>(</w:t>
      </w:r>
      <w:r w:rsidR="00A67303">
        <w:rPr>
          <w:sz w:val="28"/>
          <w:szCs w:val="28"/>
          <w:lang w:val="kk-KZ"/>
        </w:rPr>
        <w:t>2)</w:t>
      </w:r>
    </w:p>
    <w:p w:rsidR="007C7B72" w:rsidRPr="00193123" w:rsidRDefault="007C7B72" w:rsidP="007C7B72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193123">
        <w:rPr>
          <w:b/>
          <w:sz w:val="28"/>
          <w:szCs w:val="28"/>
          <w:lang w:val="kk-KZ"/>
        </w:rPr>
        <w:t>Δ</w:t>
      </w:r>
      <w:r w:rsidRPr="00193123">
        <w:rPr>
          <w:b/>
          <w:sz w:val="28"/>
          <w:szCs w:val="28"/>
          <w:lang w:val="en-US"/>
        </w:rPr>
        <w:t>Y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Pr="00193123">
        <w:rPr>
          <w:b/>
          <w:sz w:val="28"/>
          <w:szCs w:val="28"/>
          <w:vertAlign w:val="subscript"/>
          <w:lang w:val="en-US"/>
        </w:rPr>
        <w:t xml:space="preserve"> </w:t>
      </w:r>
      <w:r w:rsidRPr="00193123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s</w:t>
      </w:r>
      <w:r w:rsidRPr="00193123">
        <w:rPr>
          <w:b/>
          <w:sz w:val="28"/>
          <w:szCs w:val="28"/>
          <w:lang w:val="en-US"/>
        </w:rPr>
        <w:t xml:space="preserve"> sin </w:t>
      </w:r>
      <w:r w:rsidRPr="00193123">
        <w:rPr>
          <w:b/>
          <w:sz w:val="28"/>
          <w:szCs w:val="28"/>
          <w:lang w:val="kk-KZ"/>
        </w:rPr>
        <w:t>α</w:t>
      </w:r>
    </w:p>
    <w:p w:rsidR="007C7B72" w:rsidRDefault="00A67303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A67303">
        <w:rPr>
          <w:sz w:val="28"/>
          <w:szCs w:val="28"/>
          <w:lang w:val="kk-KZ"/>
        </w:rPr>
        <w:t>ΔХ</w:t>
      </w:r>
      <w:r w:rsidRPr="00A67303">
        <w:rPr>
          <w:sz w:val="28"/>
          <w:szCs w:val="28"/>
          <w:vertAlign w:val="subscript"/>
          <w:lang w:val="kk-KZ"/>
        </w:rPr>
        <w:t>АВ</w:t>
      </w:r>
      <w:r w:rsidRPr="00A67303">
        <w:rPr>
          <w:sz w:val="28"/>
          <w:szCs w:val="28"/>
          <w:lang w:val="kk-KZ"/>
        </w:rPr>
        <w:t xml:space="preserve"> және Δ</w:t>
      </w:r>
      <w:r w:rsidRPr="00A67303">
        <w:rPr>
          <w:sz w:val="28"/>
          <w:szCs w:val="28"/>
          <w:lang w:val="en-US"/>
        </w:rPr>
        <w:t>Y</w:t>
      </w:r>
      <w:r w:rsidRPr="00A67303">
        <w:rPr>
          <w:sz w:val="28"/>
          <w:szCs w:val="28"/>
          <w:vertAlign w:val="subscript"/>
          <w:lang w:val="kk-KZ"/>
        </w:rPr>
        <w:t>АВ</w:t>
      </w:r>
      <w:r w:rsidR="00F23F09">
        <w:rPr>
          <w:sz w:val="28"/>
          <w:szCs w:val="28"/>
          <w:lang w:val="kk-KZ"/>
        </w:rPr>
        <w:t xml:space="preserve"> өсімшелердің көрсеткіштерін (</w:t>
      </w:r>
      <w:r>
        <w:rPr>
          <w:sz w:val="28"/>
          <w:szCs w:val="28"/>
          <w:lang w:val="kk-KZ"/>
        </w:rPr>
        <w:t xml:space="preserve">1) формулағы қойылғанда </w:t>
      </w:r>
      <w:r w:rsidR="00A566EF">
        <w:rPr>
          <w:sz w:val="28"/>
          <w:szCs w:val="28"/>
          <w:lang w:val="kk-KZ"/>
        </w:rPr>
        <w:t>онда тура геодезиялық есепті шешу формулалары шығады:</w:t>
      </w:r>
    </w:p>
    <w:p w:rsidR="00A566EF" w:rsidRPr="00A67303" w:rsidRDefault="00A566EF" w:rsidP="00A566EF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566EF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s</w:t>
      </w:r>
      <w:r w:rsidRPr="00193123">
        <w:rPr>
          <w:b/>
          <w:sz w:val="28"/>
          <w:szCs w:val="28"/>
          <w:lang w:val="en-US"/>
        </w:rPr>
        <w:t xml:space="preserve"> cos </w:t>
      </w:r>
      <w:r w:rsidRPr="00193123">
        <w:rPr>
          <w:b/>
          <w:sz w:val="28"/>
          <w:szCs w:val="28"/>
          <w:lang w:val="kk-KZ"/>
        </w:rPr>
        <w:t>α</w:t>
      </w:r>
      <w:r w:rsidRPr="00A566EF">
        <w:rPr>
          <w:sz w:val="28"/>
          <w:szCs w:val="28"/>
          <w:lang w:val="en-US"/>
        </w:rPr>
        <w:t xml:space="preserve">                                           </w:t>
      </w:r>
      <w:r w:rsidR="00F23F09">
        <w:rPr>
          <w:sz w:val="28"/>
          <w:szCs w:val="28"/>
          <w:lang w:val="kk-KZ"/>
        </w:rPr>
        <w:t>(3</w:t>
      </w:r>
      <w:r>
        <w:rPr>
          <w:sz w:val="28"/>
          <w:szCs w:val="28"/>
          <w:lang w:val="kk-KZ"/>
        </w:rPr>
        <w:t>)</w:t>
      </w:r>
    </w:p>
    <w:p w:rsidR="00A566EF" w:rsidRPr="00193123" w:rsidRDefault="00A566EF" w:rsidP="00A566EF">
      <w:pPr>
        <w:spacing w:line="360" w:lineRule="auto"/>
        <w:ind w:firstLine="708"/>
        <w:jc w:val="both"/>
        <w:rPr>
          <w:b/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566EF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s</w:t>
      </w:r>
      <w:r w:rsidRPr="00193123">
        <w:rPr>
          <w:b/>
          <w:sz w:val="28"/>
          <w:szCs w:val="28"/>
          <w:lang w:val="en-US"/>
        </w:rPr>
        <w:t xml:space="preserve"> sin </w:t>
      </w:r>
      <w:r w:rsidRPr="00193123">
        <w:rPr>
          <w:b/>
          <w:sz w:val="28"/>
          <w:szCs w:val="28"/>
          <w:lang w:val="kk-KZ"/>
        </w:rPr>
        <w:t>α</w:t>
      </w:r>
    </w:p>
    <w:p w:rsidR="000A2043" w:rsidRDefault="00D64B14" w:rsidP="00D64B14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Кес</w:t>
      </w:r>
      <w:r w:rsidR="00FA6FC2">
        <w:rPr>
          <w:sz w:val="28"/>
          <w:szCs w:val="28"/>
          <w:lang w:val="kk-KZ"/>
        </w:rPr>
        <w:t>те</w:t>
      </w:r>
      <w:r>
        <w:rPr>
          <w:sz w:val="28"/>
          <w:szCs w:val="28"/>
          <w:lang w:val="kk-KZ"/>
        </w:rPr>
        <w:t xml:space="preserve"> 1                    </w:t>
      </w:r>
      <w:r w:rsidR="00693F7B">
        <w:rPr>
          <w:sz w:val="28"/>
          <w:szCs w:val="28"/>
          <w:lang w:val="kk-KZ"/>
        </w:rPr>
        <w:t>Координаталар өсімшелерінің таңбалары: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24C6F" w:rsidTr="00F85A17">
        <w:tc>
          <w:tcPr>
            <w:tcW w:w="2605" w:type="dxa"/>
            <w:vMerge w:val="restart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E24C6F">
              <w:rPr>
                <w:sz w:val="28"/>
                <w:szCs w:val="28"/>
                <w:lang w:val="kk-KZ"/>
              </w:rPr>
              <w:t>Бағ</w:t>
            </w:r>
            <w:r>
              <w:rPr>
                <w:sz w:val="28"/>
                <w:szCs w:val="28"/>
                <w:lang w:val="kk-KZ"/>
              </w:rPr>
              <w:t>ыттың бұрышы, градус</w:t>
            </w:r>
          </w:p>
        </w:tc>
        <w:tc>
          <w:tcPr>
            <w:tcW w:w="2605" w:type="dxa"/>
            <w:vMerge w:val="restart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5211" w:type="dxa"/>
            <w:gridSpan w:val="2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Координаталар өсімшелерінің таңбалары</w:t>
            </w:r>
          </w:p>
        </w:tc>
      </w:tr>
      <w:tr w:rsidR="00E24C6F" w:rsidTr="00E24C6F">
        <w:tc>
          <w:tcPr>
            <w:tcW w:w="2605" w:type="dxa"/>
            <w:vMerge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  <w:vMerge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A67303">
              <w:rPr>
                <w:sz w:val="28"/>
                <w:szCs w:val="28"/>
                <w:lang w:val="kk-KZ"/>
              </w:rPr>
              <w:t>ΔХ</w:t>
            </w:r>
          </w:p>
        </w:tc>
        <w:tc>
          <w:tcPr>
            <w:tcW w:w="2606" w:type="dxa"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A67303">
              <w:rPr>
                <w:sz w:val="28"/>
                <w:szCs w:val="28"/>
                <w:lang w:val="kk-KZ"/>
              </w:rPr>
              <w:t>Δ</w:t>
            </w:r>
            <w:r w:rsidRPr="00A67303">
              <w:rPr>
                <w:sz w:val="28"/>
                <w:szCs w:val="28"/>
                <w:lang w:val="en-US"/>
              </w:rPr>
              <w:t>Y</w:t>
            </w:r>
          </w:p>
        </w:tc>
      </w:tr>
      <w:tr w:rsidR="00E24C6F" w:rsidTr="00E24C6F"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 – 90</w:t>
            </w:r>
          </w:p>
        </w:tc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2605" w:type="dxa"/>
          </w:tcPr>
          <w:p w:rsidR="00E24C6F" w:rsidRDefault="00F85A1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E24C6F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</w:tr>
      <w:tr w:rsidR="00E24C6F" w:rsidTr="00E24C6F"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90 – 180 </w:t>
            </w:r>
          </w:p>
        </w:tc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</w:t>
            </w:r>
          </w:p>
        </w:tc>
        <w:tc>
          <w:tcPr>
            <w:tcW w:w="2605" w:type="dxa"/>
          </w:tcPr>
          <w:p w:rsidR="00E24C6F" w:rsidRDefault="00F85A1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E24C6F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</w:tr>
      <w:tr w:rsidR="00EB5EE7" w:rsidTr="00E24C6F"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180 – 270 </w:t>
            </w:r>
          </w:p>
        </w:tc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EB5EE7" w:rsidRDefault="00EB5EE7" w:rsidP="00EB5EE7">
            <w:pPr>
              <w:jc w:val="center"/>
            </w:pPr>
            <w:r w:rsidRPr="00105845">
              <w:rPr>
                <w:sz w:val="28"/>
                <w:szCs w:val="28"/>
                <w:lang w:val="kk-KZ"/>
              </w:rPr>
              <w:t>–</w:t>
            </w:r>
          </w:p>
        </w:tc>
      </w:tr>
      <w:tr w:rsidR="00EB5EE7" w:rsidTr="00E24C6F"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270 – 360 </w:t>
            </w:r>
          </w:p>
        </w:tc>
        <w:tc>
          <w:tcPr>
            <w:tcW w:w="2605" w:type="dxa"/>
          </w:tcPr>
          <w:p w:rsidR="00EB5EE7" w:rsidRPr="00E74DE6" w:rsidRDefault="00EB5EE7" w:rsidP="00E2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605" w:type="dxa"/>
          </w:tcPr>
          <w:p w:rsidR="00EB5EE7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EB5EE7" w:rsidRDefault="00EB5EE7" w:rsidP="00EB5EE7">
            <w:pPr>
              <w:jc w:val="center"/>
            </w:pPr>
            <w:r w:rsidRPr="00105845">
              <w:rPr>
                <w:sz w:val="28"/>
                <w:szCs w:val="28"/>
                <w:lang w:val="kk-KZ"/>
              </w:rPr>
              <w:t>–</w:t>
            </w:r>
          </w:p>
        </w:tc>
      </w:tr>
    </w:tbl>
    <w:p w:rsidR="00693F7B" w:rsidRDefault="00693F7B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2F2822" w:rsidRDefault="002F2822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2F2822">
        <w:rPr>
          <w:i/>
          <w:sz w:val="28"/>
          <w:szCs w:val="28"/>
          <w:u w:val="single"/>
          <w:lang w:val="kk-KZ"/>
        </w:rPr>
        <w:t>Кері геодезиялық есептің</w:t>
      </w:r>
      <w:r>
        <w:rPr>
          <w:sz w:val="28"/>
          <w:szCs w:val="28"/>
          <w:lang w:val="kk-KZ"/>
        </w:rPr>
        <w:t xml:space="preserve"> мәні бастапқы А (Х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, У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) және соңғы В (Х</w:t>
      </w:r>
      <w:r>
        <w:rPr>
          <w:sz w:val="28"/>
          <w:szCs w:val="28"/>
          <w:vertAlign w:val="subscript"/>
          <w:lang w:val="kk-KZ"/>
        </w:rPr>
        <w:t>В</w:t>
      </w:r>
      <w:r>
        <w:rPr>
          <w:sz w:val="28"/>
          <w:szCs w:val="28"/>
          <w:lang w:val="kk-KZ"/>
        </w:rPr>
        <w:t>, У</w:t>
      </w:r>
      <w:r>
        <w:rPr>
          <w:sz w:val="28"/>
          <w:szCs w:val="28"/>
          <w:vertAlign w:val="subscript"/>
          <w:lang w:val="kk-KZ"/>
        </w:rPr>
        <w:t>В</w:t>
      </w:r>
      <w:r>
        <w:rPr>
          <w:sz w:val="28"/>
          <w:szCs w:val="28"/>
          <w:lang w:val="kk-KZ"/>
        </w:rPr>
        <w:t xml:space="preserve">) нүктелердің берілген көрсеткіштері бойынша </w:t>
      </w:r>
      <w:r w:rsidR="000A0780">
        <w:rPr>
          <w:sz w:val="28"/>
          <w:szCs w:val="28"/>
          <w:lang w:val="kk-KZ"/>
        </w:rPr>
        <w:t>горизонтальдық ара қышықтықты және АВ сызығының бағытын анықтаудан тұрады.</w:t>
      </w:r>
      <w:r w:rsidR="00F16EAA">
        <w:rPr>
          <w:sz w:val="28"/>
          <w:szCs w:val="28"/>
          <w:lang w:val="kk-KZ"/>
        </w:rPr>
        <w:t xml:space="preserve"> Бағыттың бұрышын тік бұрышты үшбұрыштың катеттері бойынша анықталады:</w:t>
      </w:r>
    </w:p>
    <w:p w:rsidR="00F16EAA" w:rsidRPr="009C7263" w:rsidRDefault="00F16EAA" w:rsidP="00EC3D08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EC3D08">
        <w:rPr>
          <w:b/>
          <w:sz w:val="28"/>
          <w:szCs w:val="28"/>
          <w:lang w:val="kk-KZ"/>
        </w:rPr>
        <w:t xml:space="preserve">tg </w:t>
      </w:r>
      <w:r w:rsidR="0011257C" w:rsidRPr="00C21466">
        <w:rPr>
          <w:b/>
          <w:sz w:val="28"/>
          <w:szCs w:val="28"/>
          <w:lang w:val="kk-KZ"/>
        </w:rPr>
        <w:t>α</w:t>
      </w:r>
      <w:r w:rsidR="0011257C" w:rsidRPr="00EC3D08">
        <w:rPr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den>
        </m:f>
      </m:oMath>
      <w:r w:rsidR="00B772DB" w:rsidRPr="00EC3D08">
        <w:rPr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 </m:t>
            </m:r>
          </m:den>
        </m:f>
      </m:oMath>
      <w:r w:rsidR="00B772DB" w:rsidRPr="00EC3D08">
        <w:rPr>
          <w:b/>
          <w:sz w:val="28"/>
          <w:szCs w:val="28"/>
          <w:lang w:val="kk-KZ"/>
        </w:rPr>
        <w:t xml:space="preserve"> </w:t>
      </w:r>
      <w:r w:rsidR="00EC3D08" w:rsidRPr="00EC3D08">
        <w:rPr>
          <w:b/>
          <w:sz w:val="28"/>
          <w:szCs w:val="28"/>
          <w:lang w:val="kk-KZ"/>
        </w:rPr>
        <w:t xml:space="preserve"> </w:t>
      </w:r>
      <w:r w:rsidR="00F23F09">
        <w:rPr>
          <w:b/>
          <w:sz w:val="28"/>
          <w:szCs w:val="28"/>
          <w:lang w:val="kk-KZ"/>
        </w:rPr>
        <w:t xml:space="preserve">    (</w:t>
      </w:r>
      <w:r w:rsidR="00EC3D08">
        <w:rPr>
          <w:b/>
          <w:sz w:val="28"/>
          <w:szCs w:val="28"/>
          <w:lang w:val="kk-KZ"/>
        </w:rPr>
        <w:t>4)</w:t>
      </w:r>
    </w:p>
    <w:p w:rsidR="00C21466" w:rsidRDefault="00C21466" w:rsidP="00385D16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Горизонталдық </w:t>
      </w:r>
      <w:r w:rsidR="00F23F09">
        <w:rPr>
          <w:sz w:val="28"/>
          <w:szCs w:val="28"/>
          <w:lang w:val="kk-KZ"/>
        </w:rPr>
        <w:t>салынды</w:t>
      </w:r>
      <w:r>
        <w:rPr>
          <w:sz w:val="28"/>
          <w:szCs w:val="28"/>
          <w:lang w:val="kk-KZ"/>
        </w:rPr>
        <w:t xml:space="preserve"> </w:t>
      </w:r>
      <w:r w:rsidRPr="00161C37">
        <w:rPr>
          <w:b/>
          <w:sz w:val="28"/>
          <w:szCs w:val="28"/>
          <w:u w:val="single"/>
          <w:lang w:val="kk-KZ"/>
        </w:rPr>
        <w:t>s</w:t>
      </w:r>
      <w:r w:rsidR="00F23F09">
        <w:rPr>
          <w:sz w:val="28"/>
          <w:szCs w:val="28"/>
          <w:lang w:val="kk-KZ"/>
        </w:rPr>
        <w:t xml:space="preserve">, </w:t>
      </w:r>
      <w:r w:rsidR="00D551C3">
        <w:rPr>
          <w:sz w:val="28"/>
          <w:szCs w:val="28"/>
          <w:lang w:val="kk-KZ"/>
        </w:rPr>
        <w:t xml:space="preserve">координаталар өсімшелері формуласы </w:t>
      </w:r>
      <w:r w:rsidR="00F14000">
        <w:rPr>
          <w:sz w:val="28"/>
          <w:szCs w:val="28"/>
          <w:lang w:val="kk-KZ"/>
        </w:rPr>
        <w:t xml:space="preserve">(2) </w:t>
      </w:r>
      <w:r w:rsidR="00D551C3">
        <w:rPr>
          <w:sz w:val="28"/>
          <w:szCs w:val="28"/>
          <w:lang w:val="kk-KZ"/>
        </w:rPr>
        <w:t>негізінде</w:t>
      </w:r>
      <w:r>
        <w:rPr>
          <w:sz w:val="28"/>
          <w:szCs w:val="28"/>
          <w:lang w:val="kk-KZ"/>
        </w:rPr>
        <w:t xml:space="preserve"> екі формула арқылы анықтауға болады: </w:t>
      </w:r>
    </w:p>
    <w:p w:rsidR="00DA49AF" w:rsidRDefault="00D551C3" w:rsidP="00DA49AF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0D6394">
        <w:rPr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cos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0D6394" w:rsidRPr="000D6394">
        <w:rPr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cos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den>
        </m:f>
      </m:oMath>
      <w:r w:rsidR="00DA49AF">
        <w:rPr>
          <w:b/>
          <w:sz w:val="28"/>
          <w:szCs w:val="28"/>
          <w:lang w:val="kk-KZ"/>
        </w:rPr>
        <w:t xml:space="preserve">;       </w:t>
      </w:r>
      <w:r w:rsidR="00DA49AF" w:rsidRPr="000D6394">
        <w:rPr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sin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DA49AF" w:rsidRPr="000D6394">
        <w:rPr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sin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DA49AF">
        <w:rPr>
          <w:b/>
          <w:sz w:val="28"/>
          <w:szCs w:val="28"/>
          <w:lang w:val="kk-KZ"/>
        </w:rPr>
        <w:t>;</w:t>
      </w:r>
      <w:r w:rsidR="00841CA5">
        <w:rPr>
          <w:b/>
          <w:sz w:val="28"/>
          <w:szCs w:val="28"/>
          <w:lang w:val="en-US"/>
        </w:rPr>
        <w:t xml:space="preserve">          </w:t>
      </w:r>
      <w:r w:rsidR="00F23F09">
        <w:rPr>
          <w:b/>
          <w:sz w:val="28"/>
          <w:szCs w:val="28"/>
          <w:lang w:val="kk-KZ"/>
        </w:rPr>
        <w:t>(</w:t>
      </w:r>
      <w:r w:rsidR="00EC3D08">
        <w:rPr>
          <w:b/>
          <w:sz w:val="28"/>
          <w:szCs w:val="28"/>
          <w:lang w:val="kk-KZ"/>
        </w:rPr>
        <w:t>5</w:t>
      </w:r>
      <w:r w:rsidR="00841CA5">
        <w:rPr>
          <w:b/>
          <w:sz w:val="28"/>
          <w:szCs w:val="28"/>
          <w:lang w:val="kk-KZ"/>
        </w:rPr>
        <w:t>)</w:t>
      </w:r>
    </w:p>
    <w:p w:rsidR="00DA49AF" w:rsidRDefault="00841CA5" w:rsidP="00841CA5">
      <w:pPr>
        <w:spacing w:line="360" w:lineRule="auto"/>
        <w:jc w:val="both"/>
        <w:rPr>
          <w:sz w:val="28"/>
          <w:szCs w:val="28"/>
          <w:lang w:val="kk-KZ"/>
        </w:rPr>
      </w:pPr>
      <w:r w:rsidRPr="00841CA5">
        <w:rPr>
          <w:sz w:val="28"/>
          <w:szCs w:val="28"/>
          <w:lang w:val="kk-KZ"/>
        </w:rPr>
        <w:t>Кері гео</w:t>
      </w:r>
      <w:r>
        <w:rPr>
          <w:sz w:val="28"/>
          <w:szCs w:val="28"/>
          <w:lang w:val="kk-KZ"/>
        </w:rPr>
        <w:t>дезиялық есепті және бір жолымен шешуге болады, алдын ала Пифагор теоремасы бойынша горизонталдық ара қашықтықты табамыз:</w:t>
      </w:r>
    </w:p>
    <w:p w:rsidR="00385D16" w:rsidRPr="009C7263" w:rsidRDefault="007E684E" w:rsidP="00EC3D08">
      <w:pPr>
        <w:spacing w:line="360" w:lineRule="auto"/>
        <w:jc w:val="center"/>
        <w:rPr>
          <w:b/>
          <w:sz w:val="28"/>
          <w:szCs w:val="28"/>
          <w:lang w:val="kk-KZ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s=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B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       (6)</m:t>
        </m:r>
      </m:oMath>
      <w:r w:rsidRPr="009C726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</w:t>
      </w:r>
    </w:p>
    <w:p w:rsidR="005B2F43" w:rsidRDefault="00A54EBC" w:rsidP="00841CA5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кейін (</w:t>
      </w:r>
      <w:r w:rsidR="00EC3D08">
        <w:rPr>
          <w:sz w:val="28"/>
          <w:szCs w:val="28"/>
          <w:lang w:val="kk-KZ"/>
        </w:rPr>
        <w:t>5</w:t>
      </w:r>
      <w:r w:rsidR="00645EF8">
        <w:rPr>
          <w:sz w:val="28"/>
          <w:szCs w:val="28"/>
          <w:lang w:val="kk-KZ"/>
        </w:rPr>
        <w:t xml:space="preserve">) есепке ала отырып бағыттың бұрышын </w:t>
      </w:r>
      <w:r w:rsidR="00645EF8" w:rsidRPr="00161C37">
        <w:rPr>
          <w:b/>
          <w:sz w:val="28"/>
          <w:szCs w:val="28"/>
          <w:u w:val="single"/>
          <w:lang w:val="kk-KZ"/>
        </w:rPr>
        <w:t>α</w:t>
      </w:r>
      <w:r w:rsidR="00645EF8">
        <w:rPr>
          <w:sz w:val="28"/>
          <w:szCs w:val="28"/>
          <w:lang w:val="kk-KZ"/>
        </w:rPr>
        <w:t xml:space="preserve"> анықтаймыз:</w:t>
      </w:r>
    </w:p>
    <w:p w:rsidR="007E684E" w:rsidRDefault="007E684E" w:rsidP="00EC3D08">
      <w:pPr>
        <w:spacing w:line="360" w:lineRule="auto"/>
        <w:jc w:val="center"/>
        <w:rPr>
          <w:b/>
          <w:sz w:val="28"/>
          <w:szCs w:val="28"/>
          <w:lang w:val="kk-KZ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sin α=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;            cos α=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      (7)</m:t>
        </m:r>
      </m:oMath>
      <w:r>
        <w:rPr>
          <w:b/>
          <w:sz w:val="28"/>
          <w:szCs w:val="28"/>
          <w:lang w:val="kk-KZ"/>
        </w:rPr>
        <w:t xml:space="preserve"> </w:t>
      </w:r>
      <w:r w:rsidRPr="007E684E">
        <w:rPr>
          <w:b/>
          <w:sz w:val="28"/>
          <w:szCs w:val="28"/>
          <w:lang w:val="kk-KZ"/>
        </w:rPr>
        <w:t xml:space="preserve">   </w:t>
      </w:r>
    </w:p>
    <w:p w:rsidR="00CC401E" w:rsidRDefault="00CC401E" w:rsidP="00EC3D08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CC401E" w:rsidRDefault="00CC401E" w:rsidP="00CC401E">
      <w:pPr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Тура</w:t>
      </w:r>
      <w:r w:rsidR="009376E3">
        <w:rPr>
          <w:b/>
          <w:sz w:val="28"/>
          <w:szCs w:val="28"/>
          <w:lang w:val="kk-KZ"/>
        </w:rPr>
        <w:t xml:space="preserve"> және кері</w:t>
      </w:r>
      <w:r>
        <w:rPr>
          <w:b/>
          <w:sz w:val="28"/>
          <w:szCs w:val="28"/>
          <w:lang w:val="kk-KZ"/>
        </w:rPr>
        <w:t xml:space="preserve"> геодезиялық есептің мысалдары. </w:t>
      </w:r>
    </w:p>
    <w:p w:rsidR="009376E3" w:rsidRPr="00567F16" w:rsidRDefault="009376E3" w:rsidP="009376E3">
      <w:pPr>
        <w:widowControl w:val="0"/>
        <w:ind w:firstLine="454"/>
        <w:jc w:val="both"/>
        <w:rPr>
          <w:color w:val="000000"/>
          <w:sz w:val="28"/>
          <w:szCs w:val="28"/>
          <w:lang w:val="kk-KZ"/>
        </w:rPr>
      </w:pPr>
      <w:r w:rsidRPr="00567F16">
        <w:rPr>
          <w:color w:val="000000"/>
          <w:sz w:val="28"/>
          <w:szCs w:val="28"/>
          <w:lang w:val="kk-KZ"/>
        </w:rPr>
        <w:t>Тура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2126"/>
        <w:gridCol w:w="2126"/>
        <w:gridCol w:w="2229"/>
      </w:tblGrid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Х</w:t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А</w:t>
            </w:r>
            <w:r w:rsidRPr="00567F16"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У</w:t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А</w:t>
            </w:r>
            <w:r w:rsidRPr="00567F16"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  <w:lang w:val="en-US"/>
              </w:rPr>
              <w:t>S</w:t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АВ</w:t>
            </w:r>
            <w:r w:rsidRPr="00567F16"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r w:rsidRPr="00567F16">
              <w:rPr>
                <w:color w:val="000000"/>
                <w:sz w:val="28"/>
                <w:szCs w:val="28"/>
              </w:rPr>
              <w:sym w:font="Symbol" w:char="F061"/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АВ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2351,16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1069,36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272,35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227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16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1634,72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1849,00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192,14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271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41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4239,08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2451,46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142,58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156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42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3816,00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847,95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171,27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147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55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2685,72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2345,15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182,31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10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13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2781,39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1638,40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305,65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185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47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4900,00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156,96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327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43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6471,02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3488,39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74,61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126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29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287,26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179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58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298,26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71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567F16">
              <w:rPr>
                <w:color w:val="000000"/>
                <w:sz w:val="28"/>
                <w:szCs w:val="28"/>
              </w:rPr>
              <w:t>39</w:t>
            </w:r>
            <w:r w:rsidRPr="00567F16">
              <w:rPr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</w:tbl>
    <w:p w:rsidR="009376E3" w:rsidRDefault="009376E3" w:rsidP="009376E3">
      <w:pPr>
        <w:widowControl w:val="0"/>
        <w:ind w:firstLine="454"/>
        <w:jc w:val="both"/>
        <w:rPr>
          <w:color w:val="000000"/>
          <w:sz w:val="28"/>
          <w:szCs w:val="28"/>
          <w:lang w:val="kk-KZ"/>
        </w:rPr>
      </w:pPr>
    </w:p>
    <w:p w:rsidR="009376E3" w:rsidRPr="00567F16" w:rsidRDefault="009376E3" w:rsidP="009376E3">
      <w:pPr>
        <w:widowControl w:val="0"/>
        <w:ind w:firstLine="454"/>
        <w:jc w:val="both"/>
        <w:rPr>
          <w:color w:val="000000"/>
          <w:sz w:val="28"/>
          <w:szCs w:val="28"/>
          <w:lang w:val="kk-KZ"/>
        </w:rPr>
      </w:pPr>
      <w:r w:rsidRPr="00567F16">
        <w:rPr>
          <w:color w:val="000000"/>
          <w:sz w:val="28"/>
          <w:szCs w:val="28"/>
          <w:lang w:val="kk-KZ"/>
        </w:rPr>
        <w:t>Кері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2126"/>
        <w:gridCol w:w="2126"/>
        <w:gridCol w:w="2229"/>
      </w:tblGrid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Х</w:t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А</w:t>
            </w:r>
            <w:r w:rsidRPr="00567F16"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У</w:t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А</w:t>
            </w:r>
            <w:r w:rsidRPr="00567F16"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Х</w:t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В</w:t>
            </w:r>
            <w:r w:rsidRPr="00567F16"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У</w:t>
            </w:r>
            <w:r w:rsidRPr="00567F16">
              <w:rPr>
                <w:color w:val="000000"/>
                <w:sz w:val="28"/>
                <w:szCs w:val="28"/>
                <w:vertAlign w:val="subscript"/>
              </w:rPr>
              <w:t>В</w:t>
            </w:r>
            <w:r w:rsidRPr="00567F16">
              <w:rPr>
                <w:color w:val="000000"/>
                <w:sz w:val="28"/>
                <w:szCs w:val="28"/>
              </w:rPr>
              <w:t>, м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500,16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525,39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651,46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1486,95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2596,16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1628,61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2760,86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4649,90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3594,97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4544,58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3563,18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1647,00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4548,95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1624,22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4331,32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700,72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756,25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1280,96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950,39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813,71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1323,86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11638,00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2541,31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1686,17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2630,84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1500,02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1657,72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1694,96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2315,71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4678,85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2428,89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4628,32</w:t>
            </w:r>
          </w:p>
        </w:tc>
      </w:tr>
      <w:tr w:rsidR="009376E3" w:rsidRPr="00567F16" w:rsidTr="009376E3">
        <w:tc>
          <w:tcPr>
            <w:tcW w:w="1101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954,18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639,47</w:t>
            </w:r>
          </w:p>
        </w:tc>
        <w:tc>
          <w:tcPr>
            <w:tcW w:w="2126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972,26</w:t>
            </w:r>
          </w:p>
        </w:tc>
        <w:tc>
          <w:tcPr>
            <w:tcW w:w="2229" w:type="dxa"/>
          </w:tcPr>
          <w:p w:rsidR="009376E3" w:rsidRPr="00567F16" w:rsidRDefault="009376E3" w:rsidP="009376E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7F16">
              <w:rPr>
                <w:color w:val="000000"/>
                <w:sz w:val="28"/>
                <w:szCs w:val="28"/>
              </w:rPr>
              <w:t>732,67</w:t>
            </w:r>
          </w:p>
        </w:tc>
      </w:tr>
    </w:tbl>
    <w:p w:rsidR="00CC401E" w:rsidRPr="009376E3" w:rsidRDefault="00CC401E" w:rsidP="00CC401E">
      <w:pPr>
        <w:spacing w:line="360" w:lineRule="auto"/>
        <w:jc w:val="both"/>
        <w:rPr>
          <w:sz w:val="28"/>
          <w:szCs w:val="28"/>
          <w:lang w:val="kk-KZ"/>
        </w:rPr>
      </w:pPr>
    </w:p>
    <w:sectPr w:rsidR="00CC401E" w:rsidRPr="009376E3" w:rsidSect="00FF3331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3C" w:rsidRDefault="00DB1F3C" w:rsidP="00FF3331">
      <w:r>
        <w:separator/>
      </w:r>
    </w:p>
  </w:endnote>
  <w:endnote w:type="continuationSeparator" w:id="0">
    <w:p w:rsidR="00DB1F3C" w:rsidRDefault="00DB1F3C" w:rsidP="00FF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151"/>
      <w:docPartObj>
        <w:docPartGallery w:val="Page Numbers (Bottom of Page)"/>
        <w:docPartUnique/>
      </w:docPartObj>
    </w:sdtPr>
    <w:sdtEndPr/>
    <w:sdtContent>
      <w:p w:rsidR="00750242" w:rsidRDefault="00B52BE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5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242" w:rsidRDefault="007502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3C" w:rsidRDefault="00DB1F3C" w:rsidP="00FF3331">
      <w:r>
        <w:separator/>
      </w:r>
    </w:p>
  </w:footnote>
  <w:footnote w:type="continuationSeparator" w:id="0">
    <w:p w:rsidR="00DB1F3C" w:rsidRDefault="00DB1F3C" w:rsidP="00FF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989"/>
    <w:rsid w:val="00005B1C"/>
    <w:rsid w:val="000A0780"/>
    <w:rsid w:val="000A2043"/>
    <w:rsid w:val="000D6394"/>
    <w:rsid w:val="000E559E"/>
    <w:rsid w:val="00106718"/>
    <w:rsid w:val="0011257C"/>
    <w:rsid w:val="00121EFB"/>
    <w:rsid w:val="0012466D"/>
    <w:rsid w:val="00127823"/>
    <w:rsid w:val="00145C43"/>
    <w:rsid w:val="00161C37"/>
    <w:rsid w:val="00193123"/>
    <w:rsid w:val="0019586E"/>
    <w:rsid w:val="001A6E74"/>
    <w:rsid w:val="001C2305"/>
    <w:rsid w:val="001D4A50"/>
    <w:rsid w:val="001E5EB2"/>
    <w:rsid w:val="00207681"/>
    <w:rsid w:val="00232122"/>
    <w:rsid w:val="00232FC6"/>
    <w:rsid w:val="00237A5E"/>
    <w:rsid w:val="0025293A"/>
    <w:rsid w:val="00255A3E"/>
    <w:rsid w:val="002B3B57"/>
    <w:rsid w:val="002E672A"/>
    <w:rsid w:val="002F2822"/>
    <w:rsid w:val="00311BDA"/>
    <w:rsid w:val="0033715D"/>
    <w:rsid w:val="00351421"/>
    <w:rsid w:val="00377ACA"/>
    <w:rsid w:val="00385D16"/>
    <w:rsid w:val="003B06DA"/>
    <w:rsid w:val="003B419B"/>
    <w:rsid w:val="003D079E"/>
    <w:rsid w:val="003E2F13"/>
    <w:rsid w:val="0045209E"/>
    <w:rsid w:val="0046773E"/>
    <w:rsid w:val="00476D52"/>
    <w:rsid w:val="004805F5"/>
    <w:rsid w:val="00480DDE"/>
    <w:rsid w:val="00497DB2"/>
    <w:rsid w:val="004B494A"/>
    <w:rsid w:val="004B680E"/>
    <w:rsid w:val="004C30F6"/>
    <w:rsid w:val="00514F08"/>
    <w:rsid w:val="005237DB"/>
    <w:rsid w:val="00531873"/>
    <w:rsid w:val="00543EA5"/>
    <w:rsid w:val="00565B49"/>
    <w:rsid w:val="00571435"/>
    <w:rsid w:val="005714CD"/>
    <w:rsid w:val="0058744C"/>
    <w:rsid w:val="005944D2"/>
    <w:rsid w:val="005B2F43"/>
    <w:rsid w:val="005C1F1E"/>
    <w:rsid w:val="005D788C"/>
    <w:rsid w:val="005E06F6"/>
    <w:rsid w:val="00625BE0"/>
    <w:rsid w:val="00645EF8"/>
    <w:rsid w:val="00693F7B"/>
    <w:rsid w:val="006B0D66"/>
    <w:rsid w:val="006C5CE9"/>
    <w:rsid w:val="006C664A"/>
    <w:rsid w:val="006D0B76"/>
    <w:rsid w:val="006D2514"/>
    <w:rsid w:val="00725106"/>
    <w:rsid w:val="00727A99"/>
    <w:rsid w:val="00733B41"/>
    <w:rsid w:val="00742C7D"/>
    <w:rsid w:val="00750242"/>
    <w:rsid w:val="007508F8"/>
    <w:rsid w:val="007641F3"/>
    <w:rsid w:val="00776C7A"/>
    <w:rsid w:val="007C00F4"/>
    <w:rsid w:val="007C7B72"/>
    <w:rsid w:val="007E4CCF"/>
    <w:rsid w:val="007E684E"/>
    <w:rsid w:val="008022CF"/>
    <w:rsid w:val="00803213"/>
    <w:rsid w:val="00835888"/>
    <w:rsid w:val="00841CA5"/>
    <w:rsid w:val="0086190C"/>
    <w:rsid w:val="00877B1E"/>
    <w:rsid w:val="008D2A7B"/>
    <w:rsid w:val="008F189D"/>
    <w:rsid w:val="008F228E"/>
    <w:rsid w:val="009256DE"/>
    <w:rsid w:val="009328E0"/>
    <w:rsid w:val="00933ACF"/>
    <w:rsid w:val="009376E3"/>
    <w:rsid w:val="0094660F"/>
    <w:rsid w:val="009530DE"/>
    <w:rsid w:val="00965DA7"/>
    <w:rsid w:val="00970E4B"/>
    <w:rsid w:val="00974295"/>
    <w:rsid w:val="00982989"/>
    <w:rsid w:val="00995BC7"/>
    <w:rsid w:val="009C7263"/>
    <w:rsid w:val="00A031DD"/>
    <w:rsid w:val="00A54EBC"/>
    <w:rsid w:val="00A566EF"/>
    <w:rsid w:val="00A6237B"/>
    <w:rsid w:val="00A67303"/>
    <w:rsid w:val="00A72BFE"/>
    <w:rsid w:val="00A82D0B"/>
    <w:rsid w:val="00A86C19"/>
    <w:rsid w:val="00AB22CA"/>
    <w:rsid w:val="00AB6B6B"/>
    <w:rsid w:val="00AC07BD"/>
    <w:rsid w:val="00B34C71"/>
    <w:rsid w:val="00B52BEC"/>
    <w:rsid w:val="00B541A4"/>
    <w:rsid w:val="00B60942"/>
    <w:rsid w:val="00B64F52"/>
    <w:rsid w:val="00B772DB"/>
    <w:rsid w:val="00B815B6"/>
    <w:rsid w:val="00BB52B3"/>
    <w:rsid w:val="00BE71B7"/>
    <w:rsid w:val="00BF4FA2"/>
    <w:rsid w:val="00BF572B"/>
    <w:rsid w:val="00BF73AD"/>
    <w:rsid w:val="00C11222"/>
    <w:rsid w:val="00C21466"/>
    <w:rsid w:val="00C47E22"/>
    <w:rsid w:val="00C6466F"/>
    <w:rsid w:val="00C77ECD"/>
    <w:rsid w:val="00C87D6A"/>
    <w:rsid w:val="00CA252E"/>
    <w:rsid w:val="00CC401E"/>
    <w:rsid w:val="00CC52DF"/>
    <w:rsid w:val="00CC593F"/>
    <w:rsid w:val="00CE035A"/>
    <w:rsid w:val="00D551C3"/>
    <w:rsid w:val="00D64B14"/>
    <w:rsid w:val="00D8432B"/>
    <w:rsid w:val="00D87FEC"/>
    <w:rsid w:val="00DA49AF"/>
    <w:rsid w:val="00DB1F3C"/>
    <w:rsid w:val="00DE1D58"/>
    <w:rsid w:val="00DF683C"/>
    <w:rsid w:val="00E056FC"/>
    <w:rsid w:val="00E24C6F"/>
    <w:rsid w:val="00E36AF4"/>
    <w:rsid w:val="00E40845"/>
    <w:rsid w:val="00E55F0B"/>
    <w:rsid w:val="00E667FD"/>
    <w:rsid w:val="00E74DE6"/>
    <w:rsid w:val="00E870A8"/>
    <w:rsid w:val="00EB5EE7"/>
    <w:rsid w:val="00EC3D08"/>
    <w:rsid w:val="00ED5FA9"/>
    <w:rsid w:val="00EF3B0E"/>
    <w:rsid w:val="00F14000"/>
    <w:rsid w:val="00F16EAA"/>
    <w:rsid w:val="00F23F09"/>
    <w:rsid w:val="00F374DD"/>
    <w:rsid w:val="00F60C7D"/>
    <w:rsid w:val="00F85A17"/>
    <w:rsid w:val="00F8785C"/>
    <w:rsid w:val="00FA5859"/>
    <w:rsid w:val="00FA67A3"/>
    <w:rsid w:val="00FA6FC2"/>
    <w:rsid w:val="00FC5E2E"/>
    <w:rsid w:val="00FD51DC"/>
    <w:rsid w:val="00FF3331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C3F7"/>
  <w15:docId w15:val="{A5B34E72-6E66-4885-B6EB-909E5BB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33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5C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E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5A17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1257C"/>
    <w:rPr>
      <w:color w:val="808080"/>
    </w:rPr>
  </w:style>
  <w:style w:type="paragraph" w:styleId="ac">
    <w:name w:val="Normal (Web)"/>
    <w:basedOn w:val="a"/>
    <w:rsid w:val="00F878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130</cp:revision>
  <dcterms:created xsi:type="dcterms:W3CDTF">2013-09-22T03:18:00Z</dcterms:created>
  <dcterms:modified xsi:type="dcterms:W3CDTF">2019-10-07T15:21:00Z</dcterms:modified>
</cp:coreProperties>
</file>